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3295" w:rsidRPr="00E03295" w:rsidRDefault="00E03295" w:rsidP="00E03295">
      <w:pPr>
        <w:spacing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E03295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  <w:r w:rsidRPr="00E03295">
        <w:rPr>
          <w:rFonts w:ascii="BrowalliaUPC" w:hAnsi="BrowalliaUPC" w:cs="BrowalliaUPC"/>
          <w:b/>
          <w:bCs/>
          <w:sz w:val="32"/>
          <w:szCs w:val="32"/>
          <w:cs/>
        </w:rPr>
        <w:t>ครั้งที่ 15/2561 (ครั้งที่ 62)</w:t>
      </w:r>
    </w:p>
    <w:p w:rsidR="00ED18F5" w:rsidRDefault="00E03295" w:rsidP="00E03295">
      <w:pPr>
        <w:spacing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E03295">
        <w:rPr>
          <w:rFonts w:ascii="BrowalliaUPC" w:hAnsi="BrowalliaUPC" w:cs="BrowalliaUPC"/>
          <w:b/>
          <w:bCs/>
          <w:sz w:val="32"/>
          <w:szCs w:val="32"/>
          <w:cs/>
        </w:rPr>
        <w:t>เมื่อวันพุธที่ 18 กรกฎาคม พ.ศ. 2561 เวลา 16.00 น.</w:t>
      </w:r>
    </w:p>
    <w:p w:rsidR="00E03295" w:rsidRPr="00C150FC" w:rsidRDefault="00E03295" w:rsidP="00E03295">
      <w:pPr>
        <w:spacing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</w:p>
    <w:p w:rsidR="00E03295" w:rsidRPr="00E03295" w:rsidRDefault="00E03295" w:rsidP="00E03295">
      <w:pPr>
        <w:spacing w:before="240" w:after="0" w:line="240" w:lineRule="auto"/>
        <w:jc w:val="thaiDistribute"/>
        <w:rPr>
          <w:rFonts w:ascii="BrowalliaUPC" w:hAnsi="BrowalliaUPC" w:cs="BrowalliaUPC"/>
          <w:b/>
          <w:bCs/>
          <w:sz w:val="32"/>
          <w:szCs w:val="32"/>
        </w:rPr>
      </w:pPr>
      <w:r w:rsidRPr="00E03295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Pr="00E03295">
        <w:rPr>
          <w:rFonts w:ascii="BrowalliaUPC" w:hAnsi="BrowalliaUPC" w:cs="BrowalliaUPC"/>
          <w:b/>
          <w:bCs/>
          <w:sz w:val="32"/>
          <w:szCs w:val="32"/>
        </w:rPr>
        <w:t>2</w:t>
      </w:r>
      <w:r w:rsidRPr="00E03295">
        <w:rPr>
          <w:rFonts w:ascii="BrowalliaUPC" w:hAnsi="BrowalliaUPC" w:cs="BrowalliaUPC"/>
          <w:b/>
          <w:bCs/>
          <w:sz w:val="32"/>
          <w:szCs w:val="32"/>
          <w:cs/>
        </w:rPr>
        <w:t xml:space="preserve"> </w:t>
      </w:r>
      <w:bookmarkStart w:id="0" w:name="_GoBack"/>
      <w:r w:rsidRPr="00E03295">
        <w:rPr>
          <w:rFonts w:ascii="BrowalliaUPC" w:hAnsi="BrowalliaUPC" w:cs="BrowalliaUPC"/>
          <w:b/>
          <w:bCs/>
          <w:sz w:val="32"/>
          <w:szCs w:val="32"/>
          <w:cs/>
        </w:rPr>
        <w:t>การปรับปรุงกลไกราคาก๊าซปิโตรเลียมเหลว</w:t>
      </w:r>
      <w:bookmarkEnd w:id="0"/>
    </w:p>
    <w:p w:rsidR="00E03295" w:rsidRPr="00E03295" w:rsidRDefault="00E03295" w:rsidP="00E0329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03295">
        <w:rPr>
          <w:rFonts w:ascii="BrowalliaUPC" w:hAnsi="BrowalliaUPC" w:cs="BrowalliaUPC"/>
          <w:sz w:val="32"/>
          <w:szCs w:val="32"/>
          <w:u w:val="single"/>
          <w:cs/>
        </w:rPr>
        <w:t>สาระสำคัญ</w:t>
      </w:r>
    </w:p>
    <w:p w:rsidR="00E03295" w:rsidRDefault="00E03295" w:rsidP="00E0329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E03295">
        <w:rPr>
          <w:rFonts w:ascii="BrowalliaUPC" w:hAnsi="BrowalliaUPC" w:cs="BrowalliaUPC"/>
          <w:sz w:val="32"/>
          <w:szCs w:val="32"/>
        </w:rPr>
        <w:t xml:space="preserve">      1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. เมื่อวันที่ </w:t>
      </w:r>
      <w:r w:rsidRPr="00E03295">
        <w:rPr>
          <w:rFonts w:ascii="BrowalliaUPC" w:hAnsi="BrowalliaUPC" w:cs="BrowalliaUPC"/>
          <w:sz w:val="32"/>
          <w:szCs w:val="32"/>
        </w:rPr>
        <w:t>31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 กรกฎาคม </w:t>
      </w:r>
      <w:r w:rsidRPr="00E03295">
        <w:rPr>
          <w:rFonts w:ascii="BrowalliaUPC" w:hAnsi="BrowalliaUPC" w:cs="BrowalliaUPC"/>
          <w:sz w:val="32"/>
          <w:szCs w:val="32"/>
        </w:rPr>
        <w:t>2560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 </w:t>
      </w:r>
      <w:proofErr w:type="spellStart"/>
      <w:r w:rsidRPr="00E03295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E03295">
        <w:rPr>
          <w:rFonts w:ascii="BrowalliaUPC" w:hAnsi="BrowalliaUPC" w:cs="BrowalliaUPC"/>
          <w:sz w:val="32"/>
          <w:szCs w:val="32"/>
          <w:cs/>
        </w:rPr>
        <w:t>. มีมติเห็นชอบแนวทางการเปิดเสรีธุรกิจก๊าซปิโตรเลียมเหลว (</w:t>
      </w:r>
      <w:r w:rsidRPr="00E03295">
        <w:rPr>
          <w:rFonts w:ascii="BrowalliaUPC" w:hAnsi="BrowalliaUPC" w:cs="BrowalliaUPC"/>
          <w:sz w:val="32"/>
          <w:szCs w:val="32"/>
        </w:rPr>
        <w:t>LPG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) เต็มรูปแบบ โดยในส่วนของการส่งออกก๊าซ </w:t>
      </w:r>
      <w:r w:rsidRPr="00E03295">
        <w:rPr>
          <w:rFonts w:ascii="BrowalliaUPC" w:hAnsi="BrowalliaUPC" w:cs="BrowalliaUPC"/>
          <w:sz w:val="32"/>
          <w:szCs w:val="32"/>
        </w:rPr>
        <w:t xml:space="preserve">LPG </w:t>
      </w:r>
      <w:r w:rsidRPr="00E03295">
        <w:rPr>
          <w:rFonts w:ascii="BrowalliaUPC" w:hAnsi="BrowalliaUPC" w:cs="BrowalliaUPC"/>
          <w:sz w:val="32"/>
          <w:szCs w:val="32"/>
          <w:cs/>
        </w:rPr>
        <w:t>จะต้องขออนุญาตต่อกรมธุรกิจพลังงาน (</w:t>
      </w:r>
      <w:proofErr w:type="spellStart"/>
      <w:r w:rsidRPr="00E03295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E03295">
        <w:rPr>
          <w:rFonts w:ascii="BrowalliaUPC" w:hAnsi="BrowalliaUPC" w:cs="BrowalliaUPC"/>
          <w:sz w:val="32"/>
          <w:szCs w:val="32"/>
          <w:cs/>
        </w:rPr>
        <w:t xml:space="preserve">.) และการส่งออกก๊าซ </w:t>
      </w:r>
      <w:r w:rsidRPr="00E03295">
        <w:rPr>
          <w:rFonts w:ascii="BrowalliaUPC" w:hAnsi="BrowalliaUPC" w:cs="BrowalliaUPC"/>
          <w:sz w:val="32"/>
          <w:szCs w:val="32"/>
        </w:rPr>
        <w:t xml:space="preserve">LPG 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ไม่ว่าจะเป็นก๊าซ </w:t>
      </w:r>
      <w:r w:rsidRPr="00E03295">
        <w:rPr>
          <w:rFonts w:ascii="BrowalliaUPC" w:hAnsi="BrowalliaUPC" w:cs="BrowalliaUPC"/>
          <w:sz w:val="32"/>
          <w:szCs w:val="32"/>
        </w:rPr>
        <w:t xml:space="preserve">LPG 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ที่ผลิตในประเทศ หรือก๊าซ </w:t>
      </w:r>
      <w:r w:rsidRPr="00E03295">
        <w:rPr>
          <w:rFonts w:ascii="BrowalliaUPC" w:hAnsi="BrowalliaUPC" w:cs="BrowalliaUPC"/>
          <w:sz w:val="32"/>
          <w:szCs w:val="32"/>
        </w:rPr>
        <w:t xml:space="preserve">LPG </w:t>
      </w:r>
      <w:r w:rsidRPr="00E03295">
        <w:rPr>
          <w:rFonts w:ascii="BrowalliaUPC" w:hAnsi="BrowalliaUPC" w:cs="BrowalliaUPC"/>
          <w:sz w:val="32"/>
          <w:szCs w:val="32"/>
          <w:cs/>
        </w:rPr>
        <w:t>นำเข้า จะมีการเรียกเก็บเงินเข้ากองทุนน้ำมันเชื้อเพลิงในอัตราคงที่ (</w:t>
      </w:r>
      <w:r w:rsidRPr="00E03295">
        <w:rPr>
          <w:rFonts w:ascii="BrowalliaUPC" w:hAnsi="BrowalliaUPC" w:cs="BrowalliaUPC"/>
          <w:sz w:val="32"/>
          <w:szCs w:val="32"/>
        </w:rPr>
        <w:t>Fixed Rate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) ที่ </w:t>
      </w:r>
      <w:r w:rsidRPr="00E03295">
        <w:rPr>
          <w:rFonts w:ascii="BrowalliaUPC" w:hAnsi="BrowalliaUPC" w:cs="BrowalliaUPC"/>
          <w:sz w:val="32"/>
          <w:szCs w:val="32"/>
        </w:rPr>
        <w:t>20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 เหรียญสหรัฐต่อตัน ยกเว้นกรณีที่ก๊าซ </w:t>
      </w:r>
      <w:r w:rsidRPr="00E03295">
        <w:rPr>
          <w:rFonts w:ascii="BrowalliaUPC" w:hAnsi="BrowalliaUPC" w:cs="BrowalliaUPC"/>
          <w:sz w:val="32"/>
          <w:szCs w:val="32"/>
        </w:rPr>
        <w:t xml:space="preserve">LPG 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นำเข้าได้มีการแจ้งแผนให้ </w:t>
      </w:r>
      <w:proofErr w:type="spellStart"/>
      <w:r w:rsidRPr="00E03295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E03295">
        <w:rPr>
          <w:rFonts w:ascii="BrowalliaUPC" w:hAnsi="BrowalliaUPC" w:cs="BrowalliaUPC"/>
          <w:sz w:val="32"/>
          <w:szCs w:val="32"/>
          <w:cs/>
        </w:rPr>
        <w:t xml:space="preserve">. ทราบล่วงหน้าว่าเป็นการนำเข้าก๊าซ </w:t>
      </w:r>
      <w:r w:rsidRPr="00E03295">
        <w:rPr>
          <w:rFonts w:ascii="BrowalliaUPC" w:hAnsi="BrowalliaUPC" w:cs="BrowalliaUPC"/>
          <w:sz w:val="32"/>
          <w:szCs w:val="32"/>
        </w:rPr>
        <w:t xml:space="preserve">LPG </w:t>
      </w:r>
      <w:r w:rsidRPr="00E03295">
        <w:rPr>
          <w:rFonts w:ascii="BrowalliaUPC" w:hAnsi="BrowalliaUPC" w:cs="BrowalliaUPC"/>
          <w:sz w:val="32"/>
          <w:szCs w:val="32"/>
          <w:cs/>
        </w:rPr>
        <w:t>เพื่อการส่งออก (</w:t>
      </w:r>
      <w:r w:rsidRPr="00E03295">
        <w:rPr>
          <w:rFonts w:ascii="BrowalliaUPC" w:hAnsi="BrowalliaUPC" w:cs="BrowalliaUPC"/>
          <w:sz w:val="32"/>
          <w:szCs w:val="32"/>
        </w:rPr>
        <w:t>Re</w:t>
      </w:r>
      <w:r w:rsidRPr="00E03295">
        <w:rPr>
          <w:rFonts w:ascii="BrowalliaUPC" w:hAnsi="BrowalliaUPC" w:cs="BrowalliaUPC"/>
          <w:sz w:val="32"/>
          <w:szCs w:val="32"/>
          <w:cs/>
        </w:rPr>
        <w:t>-</w:t>
      </w:r>
      <w:r w:rsidRPr="00E03295">
        <w:rPr>
          <w:rFonts w:ascii="BrowalliaUPC" w:hAnsi="BrowalliaUPC" w:cs="BrowalliaUPC"/>
          <w:sz w:val="32"/>
          <w:szCs w:val="32"/>
        </w:rPr>
        <w:t>export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) และเมื่อวันที่ </w:t>
      </w:r>
      <w:r w:rsidRPr="00E03295">
        <w:rPr>
          <w:rFonts w:ascii="BrowalliaUPC" w:hAnsi="BrowalliaUPC" w:cs="BrowalliaUPC"/>
          <w:sz w:val="32"/>
          <w:szCs w:val="32"/>
        </w:rPr>
        <w:t>2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 สิงหาคม </w:t>
      </w:r>
      <w:r w:rsidRPr="00E03295">
        <w:rPr>
          <w:rFonts w:ascii="BrowalliaUPC" w:hAnsi="BrowalliaUPC" w:cs="BrowalliaUPC"/>
          <w:sz w:val="32"/>
          <w:szCs w:val="32"/>
        </w:rPr>
        <w:t>2560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 กบง. มีมติเห็นชอบกำหนดอัตราเงินส่งเข้ากองทุนน้ำมันฯ สำหรับกรณีการส่งออกก๊าซ </w:t>
      </w:r>
      <w:r w:rsidRPr="00E03295">
        <w:rPr>
          <w:rFonts w:ascii="BrowalliaUPC" w:hAnsi="BrowalliaUPC" w:cs="BrowalliaUPC"/>
          <w:sz w:val="32"/>
          <w:szCs w:val="32"/>
        </w:rPr>
        <w:t xml:space="preserve">LPG 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ที่ผลิตในประเทศ หรือก๊าซ </w:t>
      </w:r>
      <w:r w:rsidRPr="00E03295">
        <w:rPr>
          <w:rFonts w:ascii="BrowalliaUPC" w:hAnsi="BrowalliaUPC" w:cs="BrowalliaUPC"/>
          <w:sz w:val="32"/>
          <w:szCs w:val="32"/>
        </w:rPr>
        <w:t xml:space="preserve">LPG </w:t>
      </w:r>
      <w:r w:rsidRPr="00E03295">
        <w:rPr>
          <w:rFonts w:ascii="BrowalliaUPC" w:hAnsi="BrowalliaUPC" w:cs="BrowalliaUPC"/>
          <w:sz w:val="32"/>
          <w:szCs w:val="32"/>
          <w:cs/>
        </w:rPr>
        <w:t>นำเข้า ในอัตราคงที่ (</w:t>
      </w:r>
      <w:r w:rsidRPr="00E03295">
        <w:rPr>
          <w:rFonts w:ascii="BrowalliaUPC" w:hAnsi="BrowalliaUPC" w:cs="BrowalliaUPC"/>
          <w:sz w:val="32"/>
          <w:szCs w:val="32"/>
        </w:rPr>
        <w:t>Fixed Rate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) จาก </w:t>
      </w:r>
      <w:r w:rsidRPr="00E03295">
        <w:rPr>
          <w:rFonts w:ascii="BrowalliaUPC" w:hAnsi="BrowalliaUPC" w:cs="BrowalliaUPC"/>
          <w:sz w:val="32"/>
          <w:szCs w:val="32"/>
        </w:rPr>
        <w:t>20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 เหรียญสหรัฐต่อตัน เป็น </w:t>
      </w:r>
      <w:r w:rsidRPr="00E03295">
        <w:rPr>
          <w:rFonts w:ascii="BrowalliaUPC" w:hAnsi="BrowalliaUPC" w:cs="BrowalliaUPC"/>
          <w:sz w:val="32"/>
          <w:szCs w:val="32"/>
        </w:rPr>
        <w:t>0</w:t>
      </w:r>
      <w:r w:rsidRPr="00E03295">
        <w:rPr>
          <w:rFonts w:ascii="BrowalliaUPC" w:hAnsi="BrowalliaUPC" w:cs="BrowalliaUPC"/>
          <w:sz w:val="32"/>
          <w:szCs w:val="32"/>
          <w:cs/>
        </w:rPr>
        <w:t>.</w:t>
      </w:r>
      <w:r w:rsidRPr="00E03295">
        <w:rPr>
          <w:rFonts w:ascii="BrowalliaUPC" w:hAnsi="BrowalliaUPC" w:cs="BrowalliaUPC"/>
          <w:sz w:val="32"/>
          <w:szCs w:val="32"/>
        </w:rPr>
        <w:t>70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 บาทต่อกิโลกรัม ต่อมา กบง. เมื่อวันที่ </w:t>
      </w:r>
      <w:r w:rsidRPr="00E03295">
        <w:rPr>
          <w:rFonts w:ascii="BrowalliaUPC" w:hAnsi="BrowalliaUPC" w:cs="BrowalliaUPC"/>
          <w:sz w:val="32"/>
          <w:szCs w:val="32"/>
        </w:rPr>
        <w:t>5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 กรกฎาคม </w:t>
      </w:r>
      <w:r w:rsidRPr="00E03295">
        <w:rPr>
          <w:rFonts w:ascii="BrowalliaUPC" w:hAnsi="BrowalliaUPC" w:cs="BrowalliaUPC"/>
          <w:sz w:val="32"/>
          <w:szCs w:val="32"/>
        </w:rPr>
        <w:t>2561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 มีมติเห็นชอบแนวทางการปรับกลไกราคาก๊าซ </w:t>
      </w:r>
      <w:r w:rsidRPr="00E03295">
        <w:rPr>
          <w:rFonts w:ascii="BrowalliaUPC" w:hAnsi="BrowalliaUPC" w:cs="BrowalliaUPC"/>
          <w:sz w:val="32"/>
          <w:szCs w:val="32"/>
        </w:rPr>
        <w:t xml:space="preserve">LPG </w:t>
      </w:r>
      <w:r w:rsidRPr="00E03295">
        <w:rPr>
          <w:rFonts w:ascii="BrowalliaUPC" w:hAnsi="BrowalliaUPC" w:cs="BrowalliaUPC"/>
          <w:sz w:val="32"/>
          <w:szCs w:val="32"/>
          <w:cs/>
        </w:rPr>
        <w:t>โดย (</w:t>
      </w:r>
      <w:r w:rsidRPr="00E03295">
        <w:rPr>
          <w:rFonts w:ascii="BrowalliaUPC" w:hAnsi="BrowalliaUPC" w:cs="BrowalliaUPC"/>
          <w:sz w:val="32"/>
          <w:szCs w:val="32"/>
        </w:rPr>
        <w:t>1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) กำหนดกองทุนน้ำมันฯ บัญชีก๊าซ </w:t>
      </w:r>
      <w:r w:rsidRPr="00E03295">
        <w:rPr>
          <w:rFonts w:ascii="BrowalliaUPC" w:hAnsi="BrowalliaUPC" w:cs="BrowalliaUPC"/>
          <w:sz w:val="32"/>
          <w:szCs w:val="32"/>
        </w:rPr>
        <w:t xml:space="preserve">LPG 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ให้ติดลบได้ไม่เกิน </w:t>
      </w:r>
      <w:r w:rsidRPr="00E03295">
        <w:rPr>
          <w:rFonts w:ascii="BrowalliaUPC" w:hAnsi="BrowalliaUPC" w:cs="BrowalliaUPC"/>
          <w:sz w:val="32"/>
          <w:szCs w:val="32"/>
        </w:rPr>
        <w:t>3,000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 ล้านบาท ในการรักษาเสถียรภาพราคา (</w:t>
      </w:r>
      <w:r w:rsidRPr="00E03295">
        <w:rPr>
          <w:rFonts w:ascii="BrowalliaUPC" w:hAnsi="BrowalliaUPC" w:cs="BrowalliaUPC"/>
          <w:sz w:val="32"/>
          <w:szCs w:val="32"/>
        </w:rPr>
        <w:t>2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) ลดกรอบราคาสำหรับกำกับการแข่งขันในกลุ่มโรงแยกก๊าซธรรมชาติ จาก </w:t>
      </w:r>
      <w:r w:rsidRPr="00E03295">
        <w:rPr>
          <w:rFonts w:ascii="BrowalliaUPC" w:hAnsi="BrowalliaUPC" w:cs="BrowalliaUPC"/>
          <w:sz w:val="32"/>
          <w:szCs w:val="32"/>
        </w:rPr>
        <w:t>0</w:t>
      </w:r>
      <w:r w:rsidRPr="00E03295">
        <w:rPr>
          <w:rFonts w:ascii="BrowalliaUPC" w:hAnsi="BrowalliaUPC" w:cs="BrowalliaUPC"/>
          <w:sz w:val="32"/>
          <w:szCs w:val="32"/>
          <w:cs/>
        </w:rPr>
        <w:t>.</w:t>
      </w:r>
      <w:r w:rsidRPr="00E03295">
        <w:rPr>
          <w:rFonts w:ascii="BrowalliaUPC" w:hAnsi="BrowalliaUPC" w:cs="BrowalliaUPC"/>
          <w:sz w:val="32"/>
          <w:szCs w:val="32"/>
        </w:rPr>
        <w:t>67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 บาทต่อกิโลกรัม (</w:t>
      </w:r>
      <w:r w:rsidRPr="00E03295">
        <w:rPr>
          <w:rFonts w:ascii="BrowalliaUPC" w:hAnsi="BrowalliaUPC" w:cs="BrowalliaUPC"/>
          <w:sz w:val="32"/>
          <w:szCs w:val="32"/>
        </w:rPr>
        <w:t>20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 เหรียญสหรัฐต่อตัน) เป็น </w:t>
      </w:r>
      <w:r w:rsidRPr="00E03295">
        <w:rPr>
          <w:rFonts w:ascii="BrowalliaUPC" w:hAnsi="BrowalliaUPC" w:cs="BrowalliaUPC"/>
          <w:sz w:val="32"/>
          <w:szCs w:val="32"/>
        </w:rPr>
        <w:t>0</w:t>
      </w:r>
      <w:r w:rsidRPr="00E03295">
        <w:rPr>
          <w:rFonts w:ascii="BrowalliaUPC" w:hAnsi="BrowalliaUPC" w:cs="BrowalliaUPC"/>
          <w:sz w:val="32"/>
          <w:szCs w:val="32"/>
          <w:cs/>
        </w:rPr>
        <w:t>.</w:t>
      </w:r>
      <w:r w:rsidRPr="00E03295">
        <w:rPr>
          <w:rFonts w:ascii="BrowalliaUPC" w:hAnsi="BrowalliaUPC" w:cs="BrowalliaUPC"/>
          <w:sz w:val="32"/>
          <w:szCs w:val="32"/>
        </w:rPr>
        <w:t>03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 บาทต่อกิโลกรัม (</w:t>
      </w:r>
      <w:r w:rsidRPr="00E03295">
        <w:rPr>
          <w:rFonts w:ascii="BrowalliaUPC" w:hAnsi="BrowalliaUPC" w:cs="BrowalliaUPC"/>
          <w:sz w:val="32"/>
          <w:szCs w:val="32"/>
        </w:rPr>
        <w:t>1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 เหรียญสหรัฐต่อตัน) (</w:t>
      </w:r>
      <w:r w:rsidRPr="00E03295">
        <w:rPr>
          <w:rFonts w:ascii="BrowalliaUPC" w:hAnsi="BrowalliaUPC" w:cs="BrowalliaUPC"/>
          <w:sz w:val="32"/>
          <w:szCs w:val="32"/>
        </w:rPr>
        <w:t>3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) ขอความร่วมมือ ปตท. งดส่งออกก๊าซ </w:t>
      </w:r>
      <w:r w:rsidRPr="00E03295">
        <w:rPr>
          <w:rFonts w:ascii="BrowalliaUPC" w:hAnsi="BrowalliaUPC" w:cs="BrowalliaUPC"/>
          <w:sz w:val="32"/>
          <w:szCs w:val="32"/>
        </w:rPr>
        <w:t xml:space="preserve">LPG 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ที่ผลิตจากโรงแยกก๊าซฯ ในเชิงพาณิชย์ ยกเว้นกรณีที่มีความจำเป็นด้านเทคนิค และให้รายงานการส่งออกต่อ </w:t>
      </w:r>
      <w:proofErr w:type="spellStart"/>
      <w:r w:rsidRPr="00E03295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E03295">
        <w:rPr>
          <w:rFonts w:ascii="BrowalliaUPC" w:hAnsi="BrowalliaUPC" w:cs="BrowalliaUPC"/>
          <w:sz w:val="32"/>
          <w:szCs w:val="32"/>
          <w:cs/>
        </w:rPr>
        <w:t>. ทุกสัปดาห์</w:t>
      </w:r>
    </w:p>
    <w:p w:rsidR="008A4365" w:rsidRPr="00E03295" w:rsidRDefault="008A4365" w:rsidP="00E0329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E03295" w:rsidRPr="00E03295" w:rsidRDefault="00E03295" w:rsidP="00E0329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E03295">
        <w:rPr>
          <w:rFonts w:ascii="BrowalliaUPC" w:hAnsi="BrowalliaUPC" w:cs="BrowalliaUPC"/>
          <w:sz w:val="32"/>
          <w:szCs w:val="32"/>
        </w:rPr>
        <w:t xml:space="preserve">      2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. ประเทศไทยมีความต้องการก๊าซ </w:t>
      </w:r>
      <w:r w:rsidRPr="00E03295">
        <w:rPr>
          <w:rFonts w:ascii="BrowalliaUPC" w:hAnsi="BrowalliaUPC" w:cs="BrowalliaUPC"/>
          <w:sz w:val="32"/>
          <w:szCs w:val="32"/>
        </w:rPr>
        <w:t xml:space="preserve">LPG 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สูงกว่าความสามารถของการผลิตในประเทศที่ประมาณ </w:t>
      </w:r>
      <w:r w:rsidRPr="00E03295">
        <w:rPr>
          <w:rFonts w:ascii="BrowalliaUPC" w:hAnsi="BrowalliaUPC" w:cs="BrowalliaUPC"/>
          <w:sz w:val="32"/>
          <w:szCs w:val="32"/>
        </w:rPr>
        <w:t>20,000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 ตันต่อเดือน ทั้งนี้ ในช่วงเดือนมกราคมถึงพฤษภาคม </w:t>
      </w:r>
      <w:r w:rsidRPr="00E03295">
        <w:rPr>
          <w:rFonts w:ascii="BrowalliaUPC" w:hAnsi="BrowalliaUPC" w:cs="BrowalliaUPC"/>
          <w:sz w:val="32"/>
          <w:szCs w:val="32"/>
        </w:rPr>
        <w:t>2561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 ประเทศไทยมีการนำเข้าก๊าซ </w:t>
      </w:r>
      <w:r w:rsidRPr="00E03295">
        <w:rPr>
          <w:rFonts w:ascii="BrowalliaUPC" w:hAnsi="BrowalliaUPC" w:cs="BrowalliaUPC"/>
          <w:sz w:val="32"/>
          <w:szCs w:val="32"/>
        </w:rPr>
        <w:t xml:space="preserve">LPG 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เฉลี่ย </w:t>
      </w:r>
      <w:r w:rsidRPr="00E03295">
        <w:rPr>
          <w:rFonts w:ascii="BrowalliaUPC" w:hAnsi="BrowalliaUPC" w:cs="BrowalliaUPC"/>
          <w:sz w:val="32"/>
          <w:szCs w:val="32"/>
        </w:rPr>
        <w:t>42,120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 ตันต่อเดือน ซึ่งสูงกว่าความต้องการดังกล่าวทำให้เกิดการส่งออกจากผู้ผลิตในประเทศหากไม่สามารถ หาตลาดได้ โดยการส่งออกเฉลี่ยช่วงเดือนมกราคมถึงพฤษภาคม </w:t>
      </w:r>
      <w:r w:rsidRPr="00E03295">
        <w:rPr>
          <w:rFonts w:ascii="BrowalliaUPC" w:hAnsi="BrowalliaUPC" w:cs="BrowalliaUPC"/>
          <w:sz w:val="32"/>
          <w:szCs w:val="32"/>
        </w:rPr>
        <w:t>2561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 อยู่ที่ </w:t>
      </w:r>
      <w:r w:rsidRPr="00E03295">
        <w:rPr>
          <w:rFonts w:ascii="BrowalliaUPC" w:hAnsi="BrowalliaUPC" w:cs="BrowalliaUPC"/>
          <w:sz w:val="32"/>
          <w:szCs w:val="32"/>
        </w:rPr>
        <w:t>22,876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 ตันต่อเดือน ทั้งนี้ การส่งออกก๊าซ </w:t>
      </w:r>
      <w:r w:rsidRPr="00E03295">
        <w:rPr>
          <w:rFonts w:ascii="BrowalliaUPC" w:hAnsi="BrowalliaUPC" w:cs="BrowalliaUPC"/>
          <w:sz w:val="32"/>
          <w:szCs w:val="32"/>
        </w:rPr>
        <w:t xml:space="preserve">LPG 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ที่มาจากโรงแยกก๊าซฯ ส่งผลให้รายได้เข้าบัญชีก๊าซ </w:t>
      </w:r>
      <w:r w:rsidRPr="00E03295">
        <w:rPr>
          <w:rFonts w:ascii="BrowalliaUPC" w:hAnsi="BrowalliaUPC" w:cs="BrowalliaUPC"/>
          <w:sz w:val="32"/>
          <w:szCs w:val="32"/>
        </w:rPr>
        <w:t xml:space="preserve">LPG </w:t>
      </w:r>
      <w:r w:rsidRPr="00E03295">
        <w:rPr>
          <w:rFonts w:ascii="BrowalliaUPC" w:hAnsi="BrowalliaUPC" w:cs="BrowalliaUPC"/>
          <w:sz w:val="32"/>
          <w:szCs w:val="32"/>
          <w:cs/>
        </w:rPr>
        <w:t>ในส่วนการผลิตและจัดหา (กองทุนฯ</w:t>
      </w:r>
      <w:r w:rsidRPr="00E03295">
        <w:rPr>
          <w:rFonts w:ascii="BrowalliaUPC" w:hAnsi="BrowalliaUPC" w:cs="BrowalliaUPC"/>
          <w:sz w:val="32"/>
          <w:szCs w:val="32"/>
        </w:rPr>
        <w:t>#1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) น้อยลง ประกอบกับการห้ามโรงแยกก๊าซฯ ส่งออก </w:t>
      </w:r>
      <w:r w:rsidRPr="00E03295">
        <w:rPr>
          <w:rFonts w:ascii="BrowalliaUPC" w:hAnsi="BrowalliaUPC" w:cs="BrowalliaUPC"/>
          <w:sz w:val="32"/>
          <w:szCs w:val="32"/>
        </w:rPr>
        <w:t xml:space="preserve">LPG 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โดยตรงมีข้อจำกัดในทางกฎหมาย ฝ่ายเลขานุการฯ จึงเสนอแนวทางปรับหลักเกณฑ์อัตราเงินส่งเข้ากองทุนน้ำมันเชื้อเพลิงเพื่อการส่งออกก๊าซ </w:t>
      </w:r>
      <w:r w:rsidRPr="00E03295">
        <w:rPr>
          <w:rFonts w:ascii="BrowalliaUPC" w:hAnsi="BrowalliaUPC" w:cs="BrowalliaUPC"/>
          <w:sz w:val="32"/>
          <w:szCs w:val="32"/>
        </w:rPr>
        <w:t xml:space="preserve">LPG </w:t>
      </w:r>
      <w:r w:rsidRPr="00E03295">
        <w:rPr>
          <w:rFonts w:ascii="BrowalliaUPC" w:hAnsi="BrowalliaUPC" w:cs="BrowalliaUPC"/>
          <w:sz w:val="32"/>
          <w:szCs w:val="32"/>
          <w:cs/>
        </w:rPr>
        <w:t>(</w:t>
      </w:r>
      <w:r w:rsidRPr="00E03295">
        <w:rPr>
          <w:rFonts w:ascii="BrowalliaUPC" w:hAnsi="BrowalliaUPC" w:cs="BrowalliaUPC"/>
          <w:sz w:val="32"/>
          <w:szCs w:val="32"/>
        </w:rPr>
        <w:t>Export Surcharge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) สำหรับการส่งออกก๊าซ </w:t>
      </w:r>
      <w:r w:rsidRPr="00E03295">
        <w:rPr>
          <w:rFonts w:ascii="BrowalliaUPC" w:hAnsi="BrowalliaUPC" w:cs="BrowalliaUPC"/>
          <w:sz w:val="32"/>
          <w:szCs w:val="32"/>
        </w:rPr>
        <w:t xml:space="preserve">LPG 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ที่มาจากโรงแยกก๊าซ จากเดิมที่กำหนด </w:t>
      </w:r>
      <w:r w:rsidRPr="00E03295">
        <w:rPr>
          <w:rFonts w:ascii="BrowalliaUPC" w:hAnsi="BrowalliaUPC" w:cs="BrowalliaUPC"/>
          <w:sz w:val="32"/>
          <w:szCs w:val="32"/>
        </w:rPr>
        <w:t>0</w:t>
      </w:r>
      <w:r w:rsidRPr="00E03295">
        <w:rPr>
          <w:rFonts w:ascii="BrowalliaUPC" w:hAnsi="BrowalliaUPC" w:cs="BrowalliaUPC"/>
          <w:sz w:val="32"/>
          <w:szCs w:val="32"/>
          <w:cs/>
        </w:rPr>
        <w:t>.</w:t>
      </w:r>
      <w:r w:rsidRPr="00E03295">
        <w:rPr>
          <w:rFonts w:ascii="BrowalliaUPC" w:hAnsi="BrowalliaUPC" w:cs="BrowalliaUPC"/>
          <w:sz w:val="32"/>
          <w:szCs w:val="32"/>
        </w:rPr>
        <w:t>70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 บาทต่อกิโลกรัม (</w:t>
      </w:r>
      <w:r w:rsidRPr="00E03295">
        <w:rPr>
          <w:rFonts w:ascii="BrowalliaUPC" w:hAnsi="BrowalliaUPC" w:cs="BrowalliaUPC"/>
          <w:sz w:val="32"/>
          <w:szCs w:val="32"/>
        </w:rPr>
        <w:t>20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 เหรียญสหรัฐต่อตัน) เป็นกำหนดให้เท่ากับอัตราเงินส่งเข้ากองทุนฯ</w:t>
      </w:r>
      <w:r w:rsidRPr="00E03295">
        <w:rPr>
          <w:rFonts w:ascii="BrowalliaUPC" w:hAnsi="BrowalliaUPC" w:cs="BrowalliaUPC"/>
          <w:sz w:val="32"/>
          <w:szCs w:val="32"/>
        </w:rPr>
        <w:t>#1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 ของ </w:t>
      </w:r>
      <w:r w:rsidRPr="00E03295">
        <w:rPr>
          <w:rFonts w:ascii="BrowalliaUPC" w:hAnsi="BrowalliaUPC" w:cs="BrowalliaUPC"/>
          <w:sz w:val="32"/>
          <w:szCs w:val="32"/>
        </w:rPr>
        <w:t xml:space="preserve">LPG </w:t>
      </w:r>
      <w:r w:rsidRPr="00E03295">
        <w:rPr>
          <w:rFonts w:ascii="BrowalliaUPC" w:hAnsi="BrowalliaUPC" w:cs="BrowalliaUPC"/>
          <w:sz w:val="32"/>
          <w:szCs w:val="32"/>
          <w:cs/>
        </w:rPr>
        <w:t>โรงแยกก๊าซฯ ที่จำหน่าย เพื่อใช้เป็นเชื้อเพลิงในประเทศแทน โดยอัตราเงินส่งเข้ากองทุนฯ</w:t>
      </w:r>
      <w:r w:rsidRPr="00E03295">
        <w:rPr>
          <w:rFonts w:ascii="BrowalliaUPC" w:hAnsi="BrowalliaUPC" w:cs="BrowalliaUPC"/>
          <w:sz w:val="32"/>
          <w:szCs w:val="32"/>
        </w:rPr>
        <w:t>#1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 ของโรงแยกก๊าซฯ ปตท. ระหว่างวันที่ </w:t>
      </w:r>
      <w:r w:rsidRPr="00E03295">
        <w:rPr>
          <w:rFonts w:ascii="BrowalliaUPC" w:hAnsi="BrowalliaUPC" w:cs="BrowalliaUPC"/>
          <w:sz w:val="32"/>
          <w:szCs w:val="32"/>
        </w:rPr>
        <w:t>16</w:t>
      </w:r>
      <w:r w:rsidRPr="00E03295">
        <w:rPr>
          <w:rFonts w:ascii="BrowalliaUPC" w:hAnsi="BrowalliaUPC" w:cs="BrowalliaUPC"/>
          <w:sz w:val="32"/>
          <w:szCs w:val="32"/>
          <w:cs/>
        </w:rPr>
        <w:t>-</w:t>
      </w:r>
      <w:r w:rsidRPr="00E03295">
        <w:rPr>
          <w:rFonts w:ascii="BrowalliaUPC" w:hAnsi="BrowalliaUPC" w:cs="BrowalliaUPC"/>
          <w:sz w:val="32"/>
          <w:szCs w:val="32"/>
        </w:rPr>
        <w:t>20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 กรกฎาคม </w:t>
      </w:r>
      <w:r w:rsidRPr="00E03295">
        <w:rPr>
          <w:rFonts w:ascii="BrowalliaUPC" w:hAnsi="BrowalliaUPC" w:cs="BrowalliaUPC"/>
          <w:sz w:val="32"/>
          <w:szCs w:val="32"/>
        </w:rPr>
        <w:t>2561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 อยู่ที่ </w:t>
      </w:r>
      <w:r w:rsidRPr="00E03295">
        <w:rPr>
          <w:rFonts w:ascii="BrowalliaUPC" w:hAnsi="BrowalliaUPC" w:cs="BrowalliaUPC"/>
          <w:sz w:val="32"/>
          <w:szCs w:val="32"/>
        </w:rPr>
        <w:t>7</w:t>
      </w:r>
      <w:r w:rsidRPr="00E03295">
        <w:rPr>
          <w:rFonts w:ascii="BrowalliaUPC" w:hAnsi="BrowalliaUPC" w:cs="BrowalliaUPC"/>
          <w:sz w:val="32"/>
          <w:szCs w:val="32"/>
          <w:cs/>
        </w:rPr>
        <w:t>.</w:t>
      </w:r>
      <w:r w:rsidRPr="00E03295">
        <w:rPr>
          <w:rFonts w:ascii="BrowalliaUPC" w:hAnsi="BrowalliaUPC" w:cs="BrowalliaUPC"/>
          <w:sz w:val="32"/>
          <w:szCs w:val="32"/>
        </w:rPr>
        <w:t>9128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 </w:t>
      </w:r>
      <w:r w:rsidRPr="00E03295">
        <w:rPr>
          <w:rFonts w:ascii="BrowalliaUPC" w:hAnsi="BrowalliaUPC" w:cs="BrowalliaUPC"/>
          <w:sz w:val="32"/>
          <w:szCs w:val="32"/>
          <w:cs/>
        </w:rPr>
        <w:lastRenderedPageBreak/>
        <w:t xml:space="preserve">บาทต่อกิโลกรัม ซึ่งจะทำให้ต้นทุนการส่งออกของโรงแยกก๊าซฯ เท่ากับราคานำเข้า และไม่จูงใจให้เกิดการส่งออก โดยจะเสนอให้ </w:t>
      </w:r>
      <w:proofErr w:type="spellStart"/>
      <w:r w:rsidRPr="00E03295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E03295">
        <w:rPr>
          <w:rFonts w:ascii="BrowalliaUPC" w:hAnsi="BrowalliaUPC" w:cs="BrowalliaUPC"/>
          <w:sz w:val="32"/>
          <w:szCs w:val="32"/>
          <w:cs/>
        </w:rPr>
        <w:t xml:space="preserve">. ในการประชุมวันที่ </w:t>
      </w:r>
      <w:r w:rsidRPr="00E03295">
        <w:rPr>
          <w:rFonts w:ascii="BrowalliaUPC" w:hAnsi="BrowalliaUPC" w:cs="BrowalliaUPC"/>
          <w:sz w:val="32"/>
          <w:szCs w:val="32"/>
        </w:rPr>
        <w:t>3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 สิงหาคม </w:t>
      </w:r>
      <w:r w:rsidRPr="00E03295">
        <w:rPr>
          <w:rFonts w:ascii="BrowalliaUPC" w:hAnsi="BrowalliaUPC" w:cs="BrowalliaUPC"/>
          <w:sz w:val="32"/>
          <w:szCs w:val="32"/>
        </w:rPr>
        <w:t>2561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 มอบหมายการพิจารณาค่า </w:t>
      </w:r>
      <w:r w:rsidRPr="00E03295">
        <w:rPr>
          <w:rFonts w:ascii="BrowalliaUPC" w:hAnsi="BrowalliaUPC" w:cs="BrowalliaUPC"/>
          <w:sz w:val="32"/>
          <w:szCs w:val="32"/>
        </w:rPr>
        <w:t xml:space="preserve">Export Surcharge 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ให้อยู่ภายใต้การพิจารณาของ กบง. เพื่อให้เกิดความคล่องตัวในการบริหารจัดการกลไกราคาก๊าซ </w:t>
      </w:r>
      <w:r w:rsidRPr="00E03295">
        <w:rPr>
          <w:rFonts w:ascii="BrowalliaUPC" w:hAnsi="BrowalliaUPC" w:cs="BrowalliaUPC"/>
          <w:sz w:val="32"/>
          <w:szCs w:val="32"/>
        </w:rPr>
        <w:t xml:space="preserve">LPG 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ให้ทันต่อสถานการณ์ที่มีการเปลี่ยนแปลงของธุรกิจก๊าซ </w:t>
      </w:r>
      <w:r w:rsidRPr="00E03295">
        <w:rPr>
          <w:rFonts w:ascii="BrowalliaUPC" w:hAnsi="BrowalliaUPC" w:cs="BrowalliaUPC"/>
          <w:sz w:val="32"/>
          <w:szCs w:val="32"/>
        </w:rPr>
        <w:t>LPG</w:t>
      </w:r>
    </w:p>
    <w:p w:rsidR="00E03295" w:rsidRPr="00E03295" w:rsidRDefault="00E03295" w:rsidP="00E0329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E03295" w:rsidRDefault="00E03295" w:rsidP="00E0329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E03295">
        <w:rPr>
          <w:rFonts w:ascii="BrowalliaUPC" w:hAnsi="BrowalliaUPC" w:cs="BrowalliaUPC"/>
          <w:sz w:val="32"/>
          <w:szCs w:val="32"/>
        </w:rPr>
        <w:t xml:space="preserve">      3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. ปัจจุบันราคาก๊าซ </w:t>
      </w:r>
      <w:r w:rsidRPr="00E03295">
        <w:rPr>
          <w:rFonts w:ascii="BrowalliaUPC" w:hAnsi="BrowalliaUPC" w:cs="BrowalliaUPC"/>
          <w:sz w:val="32"/>
          <w:szCs w:val="32"/>
        </w:rPr>
        <w:t xml:space="preserve">LPG 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ณ โรงกลั่น ซึ่งอ้างอิงด้วยราคานำเข้า มีการเปลี่ยนแปลงเป็นรายสัปดาห์ โดยมีหลักเกณฑ์การกำหนดราคาว่า ราคานำเข้า เท่ากับ ราคาก๊าซตลาดโลก บวก ค่าใช้จ่ายในการนำเข้า (ค่า </w:t>
      </w:r>
      <w:r w:rsidRPr="00E03295">
        <w:rPr>
          <w:rFonts w:ascii="BrowalliaUPC" w:hAnsi="BrowalliaUPC" w:cs="BrowalliaUPC"/>
          <w:sz w:val="32"/>
          <w:szCs w:val="32"/>
        </w:rPr>
        <w:t>X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) โดย ราคาก๊าซตลาดโลก หมายถึงราคา </w:t>
      </w:r>
      <w:r w:rsidRPr="00E03295">
        <w:rPr>
          <w:rFonts w:ascii="BrowalliaUPC" w:hAnsi="BrowalliaUPC" w:cs="BrowalliaUPC"/>
          <w:sz w:val="32"/>
          <w:szCs w:val="32"/>
        </w:rPr>
        <w:t xml:space="preserve">LPG Cargo 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อ้างอิงข้อมูลจาก </w:t>
      </w:r>
      <w:proofErr w:type="spellStart"/>
      <w:r w:rsidRPr="00E03295">
        <w:rPr>
          <w:rFonts w:ascii="BrowalliaUPC" w:hAnsi="BrowalliaUPC" w:cs="BrowalliaUPC"/>
          <w:sz w:val="32"/>
          <w:szCs w:val="32"/>
        </w:rPr>
        <w:t>Platts</w:t>
      </w:r>
      <w:proofErr w:type="spellEnd"/>
      <w:r w:rsidRPr="00E03295">
        <w:rPr>
          <w:rFonts w:ascii="BrowalliaUPC" w:hAnsi="BrowalliaUPC" w:cs="BrowalliaUPC"/>
          <w:sz w:val="32"/>
          <w:szCs w:val="32"/>
        </w:rPr>
        <w:t xml:space="preserve"> 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และค่าใช้จ่ายในการนำเข้า (ค่า </w:t>
      </w:r>
      <w:r w:rsidRPr="00E03295">
        <w:rPr>
          <w:rFonts w:ascii="BrowalliaUPC" w:hAnsi="BrowalliaUPC" w:cs="BrowalliaUPC"/>
          <w:sz w:val="32"/>
          <w:szCs w:val="32"/>
        </w:rPr>
        <w:t>X</w:t>
      </w:r>
      <w:r w:rsidRPr="00E03295">
        <w:rPr>
          <w:rFonts w:ascii="BrowalliaUPC" w:hAnsi="BrowalliaUPC" w:cs="BrowalliaUPC"/>
          <w:sz w:val="32"/>
          <w:szCs w:val="32"/>
          <w:cs/>
        </w:rPr>
        <w:t>) ประกอบด้วยค่าขนส่ง ค่าประกันภัย ค่าการสูญเสีย และค่าใช้จ่าย</w:t>
      </w:r>
      <w:proofErr w:type="spellStart"/>
      <w:r w:rsidRPr="00E03295">
        <w:rPr>
          <w:rFonts w:ascii="BrowalliaUPC" w:hAnsi="BrowalliaUPC" w:cs="BrowalliaUPC"/>
          <w:sz w:val="32"/>
          <w:szCs w:val="32"/>
          <w:cs/>
        </w:rPr>
        <w:t>อื่นๆ</w:t>
      </w:r>
      <w:proofErr w:type="spellEnd"/>
      <w:r w:rsidRPr="00E03295">
        <w:rPr>
          <w:rFonts w:ascii="BrowalliaUPC" w:hAnsi="BrowalliaUPC" w:cs="BrowalliaUPC"/>
          <w:sz w:val="32"/>
          <w:szCs w:val="32"/>
          <w:cs/>
        </w:rPr>
        <w:t xml:space="preserve">ในการนำเข้า ทั้งนี้ ค่า </w:t>
      </w:r>
      <w:r w:rsidRPr="00E03295">
        <w:rPr>
          <w:rFonts w:ascii="BrowalliaUPC" w:hAnsi="BrowalliaUPC" w:cs="BrowalliaUPC"/>
          <w:sz w:val="32"/>
          <w:szCs w:val="32"/>
        </w:rPr>
        <w:t xml:space="preserve">X 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ปัจจุบันอยู่ในระดับ </w:t>
      </w:r>
      <w:r w:rsidRPr="00E03295">
        <w:rPr>
          <w:rFonts w:ascii="BrowalliaUPC" w:hAnsi="BrowalliaUPC" w:cs="BrowalliaUPC"/>
          <w:sz w:val="32"/>
          <w:szCs w:val="32"/>
        </w:rPr>
        <w:t xml:space="preserve">40 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- </w:t>
      </w:r>
      <w:r w:rsidRPr="00E03295">
        <w:rPr>
          <w:rFonts w:ascii="BrowalliaUPC" w:hAnsi="BrowalliaUPC" w:cs="BrowalliaUPC"/>
          <w:sz w:val="32"/>
          <w:szCs w:val="32"/>
        </w:rPr>
        <w:t>50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 เหรียญสหรัฐต่อตัน ซึ่งฝ่ายเลขานุการฯ พิจารณาแล้วเห็นว่ายังคงอยู่ในระดับที่เหมาะสม เนื่องจากเป็นค่าใช้จ่ายที่ทำให้เกิดการนำเข้าจริงได้ ซึ่งจะสนับสนุนให้มีผู้นำเข้าและเกิดการแข่งขันกับผู้ผลิต ในประเทศเพิ่มขึ้นอันเป็นผลดีต่อประชาชนโดยรวม อย่างไรก็ดี ราคาก๊าซตลาดโลกช่วงที่ผ่านมามีการปรับตัวสูงขึ้นอย่างรวดเร็วและต่อเนื่อง โดย กบง. ได้ใช้กลไกกองทุนน้ำมันเชื้อเพลิงรักษาเสถียรภาพราคาขายปลีก ในประเทศให้อยู่ในระดับคงที่ (</w:t>
      </w:r>
      <w:r w:rsidRPr="00E03295">
        <w:rPr>
          <w:rFonts w:ascii="BrowalliaUPC" w:hAnsi="BrowalliaUPC" w:cs="BrowalliaUPC"/>
          <w:sz w:val="32"/>
          <w:szCs w:val="32"/>
        </w:rPr>
        <w:t>363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 บาทต่อถัง </w:t>
      </w:r>
      <w:r w:rsidRPr="00E03295">
        <w:rPr>
          <w:rFonts w:ascii="BrowalliaUPC" w:hAnsi="BrowalliaUPC" w:cs="BrowalliaUPC"/>
          <w:sz w:val="32"/>
          <w:szCs w:val="32"/>
        </w:rPr>
        <w:t>15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 กิโลกรัม) ทำให้การปรับเปลี่ยนราคานำเข้าทุกสัปดาห์ อาจไม่เหมาะสม ฝ่ายเลขานุการฯ จึงเสนอปรับการอ้างอิงราคานำเข้าและราคาก๊าซ </w:t>
      </w:r>
      <w:r w:rsidRPr="00E03295">
        <w:rPr>
          <w:rFonts w:ascii="BrowalliaUPC" w:hAnsi="BrowalliaUPC" w:cs="BrowalliaUPC"/>
          <w:sz w:val="32"/>
          <w:szCs w:val="32"/>
        </w:rPr>
        <w:t xml:space="preserve">LPG </w:t>
      </w:r>
      <w:r w:rsidRPr="00E03295">
        <w:rPr>
          <w:rFonts w:ascii="BrowalliaUPC" w:hAnsi="BrowalliaUPC" w:cs="BrowalliaUPC"/>
          <w:sz w:val="32"/>
          <w:szCs w:val="32"/>
          <w:cs/>
        </w:rPr>
        <w:t>ณ โรงกลั่น จากเดิมเปลี่ยนแปลงรายสัปดาห์ เป็นเปลี่ยนแปลงทุกสองสัปดาห์ โดยใช้ค่าเฉลี่ยย้อนหลังสองสัปดาห์ก่อนหน้าในการคำนวณค่าที่จะใช้ในสองสัปดาห์ถัดไป</w:t>
      </w:r>
    </w:p>
    <w:p w:rsidR="008A4365" w:rsidRPr="00E03295" w:rsidRDefault="008A4365" w:rsidP="00E03295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</w:rPr>
      </w:pPr>
    </w:p>
    <w:p w:rsidR="00E03295" w:rsidRPr="00E03295" w:rsidRDefault="00E03295" w:rsidP="00E0329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03295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E03295" w:rsidRPr="00E03295" w:rsidRDefault="00E03295" w:rsidP="00E0329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E03295">
        <w:rPr>
          <w:rFonts w:ascii="BrowalliaUPC" w:hAnsi="BrowalliaUPC" w:cs="BrowalliaUPC"/>
          <w:sz w:val="32"/>
          <w:szCs w:val="32"/>
        </w:rPr>
        <w:t xml:space="preserve">    1</w:t>
      </w:r>
      <w:r w:rsidRPr="00E03295">
        <w:rPr>
          <w:rFonts w:ascii="BrowalliaUPC" w:hAnsi="BrowalliaUPC" w:cs="BrowalliaUPC"/>
          <w:sz w:val="32"/>
          <w:szCs w:val="32"/>
          <w:cs/>
        </w:rPr>
        <w:t>. มอบหมายให้ฝ่ายเลขานุการฯ นำเสนอคณะกรรมการนโยบายพลังงานแห่งชาติ (</w:t>
      </w:r>
      <w:proofErr w:type="spellStart"/>
      <w:r w:rsidRPr="00E03295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E03295">
        <w:rPr>
          <w:rFonts w:ascii="BrowalliaUPC" w:hAnsi="BrowalliaUPC" w:cs="BrowalliaUPC"/>
          <w:sz w:val="32"/>
          <w:szCs w:val="32"/>
          <w:cs/>
        </w:rPr>
        <w:t xml:space="preserve">.) ให้ความเห็นชอบการกำหนดอัตราเงินส่งเข้ากองทุนน้ำมันเชื้อเพลิงกรณีก๊าซ </w:t>
      </w:r>
      <w:r w:rsidRPr="00E03295">
        <w:rPr>
          <w:rFonts w:ascii="BrowalliaUPC" w:hAnsi="BrowalliaUPC" w:cs="BrowalliaUPC"/>
          <w:sz w:val="32"/>
          <w:szCs w:val="32"/>
        </w:rPr>
        <w:t xml:space="preserve">LPG </w:t>
      </w:r>
      <w:r w:rsidRPr="00E03295">
        <w:rPr>
          <w:rFonts w:ascii="BrowalliaUPC" w:hAnsi="BrowalliaUPC" w:cs="BrowalliaUPC"/>
          <w:sz w:val="32"/>
          <w:szCs w:val="32"/>
          <w:cs/>
        </w:rPr>
        <w:t>ที่ได้รับอนุญาตให้ส่งออกไปนอกราชอาณาจักร ด้วยหลักเกณฑ์ดังนี้</w:t>
      </w:r>
    </w:p>
    <w:p w:rsidR="00E03295" w:rsidRPr="00E03295" w:rsidRDefault="00E03295" w:rsidP="00E0329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E03295">
        <w:rPr>
          <w:rFonts w:ascii="BrowalliaUPC" w:hAnsi="BrowalliaUPC" w:cs="BrowalliaUPC"/>
          <w:sz w:val="32"/>
          <w:szCs w:val="32"/>
        </w:rPr>
        <w:t xml:space="preserve">    1</w:t>
      </w:r>
      <w:r w:rsidRPr="00E03295">
        <w:rPr>
          <w:rFonts w:ascii="BrowalliaUPC" w:hAnsi="BrowalliaUPC" w:cs="BrowalliaUPC"/>
          <w:sz w:val="32"/>
          <w:szCs w:val="32"/>
          <w:cs/>
        </w:rPr>
        <w:t>.</w:t>
      </w:r>
      <w:r w:rsidRPr="00E03295">
        <w:rPr>
          <w:rFonts w:ascii="BrowalliaUPC" w:hAnsi="BrowalliaUPC" w:cs="BrowalliaUPC"/>
          <w:sz w:val="32"/>
          <w:szCs w:val="32"/>
        </w:rPr>
        <w:t>1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 กำหนดอัตราเงินส่งเข้ากองทุนน้ำมันเชื้อเพลิงกรณีก๊าซ </w:t>
      </w:r>
      <w:r w:rsidRPr="00E03295">
        <w:rPr>
          <w:rFonts w:ascii="BrowalliaUPC" w:hAnsi="BrowalliaUPC" w:cs="BrowalliaUPC"/>
          <w:sz w:val="32"/>
          <w:szCs w:val="32"/>
        </w:rPr>
        <w:t xml:space="preserve">LPG 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ที่ได้รับอนุญาตให้ส่งออกไปนอกราชอาณาจักร ในอัตราคงที่ที่ </w:t>
      </w:r>
      <w:r w:rsidRPr="00E03295">
        <w:rPr>
          <w:rFonts w:ascii="BrowalliaUPC" w:hAnsi="BrowalliaUPC" w:cs="BrowalliaUPC"/>
          <w:sz w:val="32"/>
          <w:szCs w:val="32"/>
        </w:rPr>
        <w:t>0</w:t>
      </w:r>
      <w:r w:rsidRPr="00E03295">
        <w:rPr>
          <w:rFonts w:ascii="BrowalliaUPC" w:hAnsi="BrowalliaUPC" w:cs="BrowalliaUPC"/>
          <w:sz w:val="32"/>
          <w:szCs w:val="32"/>
          <w:cs/>
        </w:rPr>
        <w:t>.</w:t>
      </w:r>
      <w:r w:rsidRPr="00E03295">
        <w:rPr>
          <w:rFonts w:ascii="BrowalliaUPC" w:hAnsi="BrowalliaUPC" w:cs="BrowalliaUPC"/>
          <w:sz w:val="32"/>
          <w:szCs w:val="32"/>
        </w:rPr>
        <w:t>70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 บาทต่อกิโลกรัม ยกเว้นการส่งออกก๊าซ </w:t>
      </w:r>
      <w:r w:rsidRPr="00E03295">
        <w:rPr>
          <w:rFonts w:ascii="BrowalliaUPC" w:hAnsi="BrowalliaUPC" w:cs="BrowalliaUPC"/>
          <w:sz w:val="32"/>
          <w:szCs w:val="32"/>
        </w:rPr>
        <w:t xml:space="preserve">LPG </w:t>
      </w:r>
      <w:r w:rsidRPr="00E03295">
        <w:rPr>
          <w:rFonts w:ascii="BrowalliaUPC" w:hAnsi="BrowalliaUPC" w:cs="BrowalliaUPC"/>
          <w:sz w:val="32"/>
          <w:szCs w:val="32"/>
          <w:cs/>
        </w:rPr>
        <w:t>จากโรงแยกก๊าซธรรมชาติ</w:t>
      </w:r>
    </w:p>
    <w:p w:rsidR="00E03295" w:rsidRPr="00E03295" w:rsidRDefault="00E03295" w:rsidP="00E0329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E03295">
        <w:rPr>
          <w:rFonts w:ascii="BrowalliaUPC" w:hAnsi="BrowalliaUPC" w:cs="BrowalliaUPC"/>
          <w:sz w:val="32"/>
          <w:szCs w:val="32"/>
        </w:rPr>
        <w:t xml:space="preserve">    1</w:t>
      </w:r>
      <w:r w:rsidRPr="00E03295">
        <w:rPr>
          <w:rFonts w:ascii="BrowalliaUPC" w:hAnsi="BrowalliaUPC" w:cs="BrowalliaUPC"/>
          <w:sz w:val="32"/>
          <w:szCs w:val="32"/>
          <w:cs/>
        </w:rPr>
        <w:t>.</w:t>
      </w:r>
      <w:r w:rsidRPr="00E03295">
        <w:rPr>
          <w:rFonts w:ascii="BrowalliaUPC" w:hAnsi="BrowalliaUPC" w:cs="BrowalliaUPC"/>
          <w:sz w:val="32"/>
          <w:szCs w:val="32"/>
        </w:rPr>
        <w:t>2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 กำหนดอัตราเงินส่งเข้ากองทุนน้ำมันเชื้อเพลิงกรณีก๊าซ </w:t>
      </w:r>
      <w:r w:rsidRPr="00E03295">
        <w:rPr>
          <w:rFonts w:ascii="BrowalliaUPC" w:hAnsi="BrowalliaUPC" w:cs="BrowalliaUPC"/>
          <w:sz w:val="32"/>
          <w:szCs w:val="32"/>
        </w:rPr>
        <w:t xml:space="preserve">LPG 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โดยโรงแยกก๊าซธรรมชาติ ที่ได้รับอนุญาตให้ส่งออกไปนอกราชอาณาจักร ให้เท่ากับอัตราเงินส่งเข้ากองทุนน้ำมันเชื้อเพลิงสำหรับก๊าซที่ผลิตในราชอาณาจักรโดยโรงแยกก๊าซธรรมชาติ ที่จำหน่ายเพื่อใช้เป็นเชื้อเพลิง (กองทุนฯ </w:t>
      </w:r>
      <w:r w:rsidRPr="00E03295">
        <w:rPr>
          <w:rFonts w:ascii="BrowalliaUPC" w:hAnsi="BrowalliaUPC" w:cs="BrowalliaUPC"/>
          <w:sz w:val="32"/>
          <w:szCs w:val="32"/>
        </w:rPr>
        <w:t>#1</w:t>
      </w:r>
      <w:r w:rsidRPr="00E03295">
        <w:rPr>
          <w:rFonts w:ascii="BrowalliaUPC" w:hAnsi="BrowalliaUPC" w:cs="BrowalliaUPC"/>
          <w:sz w:val="32"/>
          <w:szCs w:val="32"/>
          <w:cs/>
        </w:rPr>
        <w:t>) ทั้งนี้ ไม่</w:t>
      </w:r>
      <w:r w:rsidRPr="00E03295">
        <w:rPr>
          <w:rFonts w:ascii="BrowalliaUPC" w:hAnsi="BrowalliaUPC" w:cs="BrowalliaUPC"/>
          <w:sz w:val="32"/>
          <w:szCs w:val="32"/>
          <w:cs/>
        </w:rPr>
        <w:lastRenderedPageBreak/>
        <w:t>รวมถึงก๊าซที่นำเข้ามาในราชอาณาจักร หรือก๊าซที่ผลิตจากก๊าซที่นำเข้ามาในราชอาณาจักร ตามที่ได้แจ้งขอส่งออกต่อกรมธุรกิจพลังงาน (</w:t>
      </w:r>
      <w:proofErr w:type="spellStart"/>
      <w:r w:rsidRPr="00E03295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E03295">
        <w:rPr>
          <w:rFonts w:ascii="BrowalliaUPC" w:hAnsi="BrowalliaUPC" w:cs="BrowalliaUPC"/>
          <w:sz w:val="32"/>
          <w:szCs w:val="32"/>
          <w:cs/>
        </w:rPr>
        <w:t>.) ก่อนนำเข้ามาในราชอาณาจักร</w:t>
      </w:r>
    </w:p>
    <w:p w:rsidR="00E03295" w:rsidRPr="00E03295" w:rsidRDefault="00E03295" w:rsidP="00E0329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E03295" w:rsidRPr="00E03295" w:rsidRDefault="00E03295" w:rsidP="00E0329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E03295">
        <w:rPr>
          <w:rFonts w:ascii="BrowalliaUPC" w:hAnsi="BrowalliaUPC" w:cs="BrowalliaUPC"/>
          <w:sz w:val="32"/>
          <w:szCs w:val="32"/>
        </w:rPr>
        <w:t xml:space="preserve">    2</w:t>
      </w:r>
      <w:r w:rsidRPr="00E03295">
        <w:rPr>
          <w:rFonts w:ascii="BrowalliaUPC" w:hAnsi="BrowalliaUPC" w:cs="BrowalliaUPC"/>
          <w:sz w:val="32"/>
          <w:szCs w:val="32"/>
          <w:cs/>
        </w:rPr>
        <w:t>. เห็นชอบปรับหลักเกณฑ์ราคานำเข้า ดังนี้</w:t>
      </w:r>
    </w:p>
    <w:p w:rsidR="00E03295" w:rsidRPr="00E03295" w:rsidRDefault="00E03295" w:rsidP="00E0329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E03295">
        <w:rPr>
          <w:rFonts w:ascii="BrowalliaUPC" w:hAnsi="BrowalliaUPC" w:cs="BrowalliaUPC"/>
          <w:sz w:val="32"/>
          <w:szCs w:val="32"/>
          <w:cs/>
        </w:rPr>
        <w:t xml:space="preserve">ราคานำเข้า = ราคาก๊าซตลาดโลก + ค่าใช้จ่ายในการนำเข้าโดยราคาก๊าซตลาดโลก หมายถึง ราคาก๊าซ </w:t>
      </w:r>
      <w:r w:rsidRPr="00E03295">
        <w:rPr>
          <w:rFonts w:ascii="BrowalliaUPC" w:hAnsi="BrowalliaUPC" w:cs="BrowalliaUPC"/>
          <w:sz w:val="32"/>
          <w:szCs w:val="32"/>
        </w:rPr>
        <w:t xml:space="preserve">LPG </w:t>
      </w:r>
      <w:r w:rsidRPr="00E03295">
        <w:rPr>
          <w:rFonts w:ascii="BrowalliaUPC" w:hAnsi="BrowalliaUPC" w:cs="BrowalliaUPC"/>
          <w:sz w:val="32"/>
          <w:szCs w:val="32"/>
          <w:cs/>
        </w:rPr>
        <w:t>ตลาดโลก (</w:t>
      </w:r>
      <w:r w:rsidRPr="00E03295">
        <w:rPr>
          <w:rFonts w:ascii="BrowalliaUPC" w:hAnsi="BrowalliaUPC" w:cs="BrowalliaUPC"/>
          <w:sz w:val="32"/>
          <w:szCs w:val="32"/>
        </w:rPr>
        <w:t>LPG Cargo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) อ้างอิงข้อมูลจาก </w:t>
      </w:r>
      <w:proofErr w:type="spellStart"/>
      <w:r w:rsidRPr="00E03295">
        <w:rPr>
          <w:rFonts w:ascii="BrowalliaUPC" w:hAnsi="BrowalliaUPC" w:cs="BrowalliaUPC"/>
          <w:sz w:val="32"/>
          <w:szCs w:val="32"/>
        </w:rPr>
        <w:t>Platts</w:t>
      </w:r>
      <w:proofErr w:type="spellEnd"/>
      <w:r w:rsidRPr="00E03295">
        <w:rPr>
          <w:rFonts w:ascii="BrowalliaUPC" w:hAnsi="BrowalliaUPC" w:cs="BrowalliaUPC"/>
          <w:sz w:val="32"/>
          <w:szCs w:val="32"/>
        </w:rPr>
        <w:t xml:space="preserve"> 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ด้วยค่าเฉลี่ยของ </w:t>
      </w:r>
      <w:r w:rsidRPr="00E03295">
        <w:rPr>
          <w:rFonts w:ascii="BrowalliaUPC" w:hAnsi="BrowalliaUPC" w:cs="BrowalliaUPC"/>
          <w:sz w:val="32"/>
          <w:szCs w:val="32"/>
        </w:rPr>
        <w:t xml:space="preserve">Propane Cargo 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และ </w:t>
      </w:r>
      <w:r w:rsidRPr="00E03295">
        <w:rPr>
          <w:rFonts w:ascii="BrowalliaUPC" w:hAnsi="BrowalliaUPC" w:cs="BrowalliaUPC"/>
          <w:sz w:val="32"/>
          <w:szCs w:val="32"/>
        </w:rPr>
        <w:t xml:space="preserve">Butane Cargo </w:t>
      </w:r>
      <w:r w:rsidRPr="00E03295">
        <w:rPr>
          <w:rFonts w:ascii="BrowalliaUPC" w:hAnsi="BrowalliaUPC" w:cs="BrowalliaUPC"/>
          <w:sz w:val="32"/>
          <w:szCs w:val="32"/>
          <w:cs/>
        </w:rPr>
        <w:t>(</w:t>
      </w:r>
      <w:r w:rsidRPr="00E03295">
        <w:rPr>
          <w:rFonts w:ascii="BrowalliaUPC" w:hAnsi="BrowalliaUPC" w:cs="BrowalliaUPC"/>
          <w:sz w:val="32"/>
          <w:szCs w:val="32"/>
        </w:rPr>
        <w:t>FOB Arab Gulf</w:t>
      </w:r>
      <w:r w:rsidRPr="00E03295">
        <w:rPr>
          <w:rFonts w:ascii="BrowalliaUPC" w:hAnsi="BrowalliaUPC" w:cs="BrowalliaUPC"/>
          <w:sz w:val="32"/>
          <w:szCs w:val="32"/>
          <w:cs/>
        </w:rPr>
        <w:t>) ของสองสัปดาห์ก่อนหน้า และคำนวณจากสัดส่วนของก๊าซโป</w:t>
      </w:r>
      <w:proofErr w:type="spellStart"/>
      <w:r w:rsidRPr="00E03295">
        <w:rPr>
          <w:rFonts w:ascii="BrowalliaUPC" w:hAnsi="BrowalliaUPC" w:cs="BrowalliaUPC"/>
          <w:sz w:val="32"/>
          <w:szCs w:val="32"/>
          <w:cs/>
        </w:rPr>
        <w:t>รเ</w:t>
      </w:r>
      <w:proofErr w:type="spellEnd"/>
      <w:r w:rsidRPr="00E03295">
        <w:rPr>
          <w:rFonts w:ascii="BrowalliaUPC" w:hAnsi="BrowalliaUPC" w:cs="BrowalliaUPC"/>
          <w:sz w:val="32"/>
          <w:szCs w:val="32"/>
          <w:cs/>
        </w:rPr>
        <w:t>ปน และก๊าซบิ</w:t>
      </w:r>
      <w:proofErr w:type="spellStart"/>
      <w:r w:rsidRPr="00E03295">
        <w:rPr>
          <w:rFonts w:ascii="BrowalliaUPC" w:hAnsi="BrowalliaUPC" w:cs="BrowalliaUPC"/>
          <w:sz w:val="32"/>
          <w:szCs w:val="32"/>
          <w:cs/>
        </w:rPr>
        <w:t>วเ</w:t>
      </w:r>
      <w:proofErr w:type="spellEnd"/>
      <w:r w:rsidRPr="00E03295">
        <w:rPr>
          <w:rFonts w:ascii="BrowalliaUPC" w:hAnsi="BrowalliaUPC" w:cs="BrowalliaUPC"/>
          <w:sz w:val="32"/>
          <w:szCs w:val="32"/>
          <w:cs/>
        </w:rPr>
        <w:t xml:space="preserve">ทนในอัตราส่วนเท่ากับ </w:t>
      </w:r>
      <w:r w:rsidRPr="00E03295">
        <w:rPr>
          <w:rFonts w:ascii="BrowalliaUPC" w:hAnsi="BrowalliaUPC" w:cs="BrowalliaUPC"/>
          <w:sz w:val="32"/>
          <w:szCs w:val="32"/>
        </w:rPr>
        <w:t>50</w:t>
      </w:r>
      <w:r w:rsidRPr="00E03295">
        <w:rPr>
          <w:rFonts w:ascii="BrowalliaUPC" w:hAnsi="BrowalliaUPC" w:cs="BrowalliaUPC"/>
          <w:sz w:val="32"/>
          <w:szCs w:val="32"/>
          <w:cs/>
        </w:rPr>
        <w:t>:</w:t>
      </w:r>
      <w:r w:rsidRPr="00E03295">
        <w:rPr>
          <w:rFonts w:ascii="BrowalliaUPC" w:hAnsi="BrowalliaUPC" w:cs="BrowalliaUPC"/>
          <w:sz w:val="32"/>
          <w:szCs w:val="32"/>
        </w:rPr>
        <w:t>50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 มีหน่วยเป็นบาทต่อกิโลกรัม ค่าใช้จ่ายในการนำเข้า หมายถึง ค่าใช้จ่ายในการนำเข้าก๊าซ มีหน่วยเป็นบาทต่อกิโลกรัม ดังต่อไปนี้ (</w:t>
      </w:r>
      <w:r w:rsidRPr="00E03295">
        <w:rPr>
          <w:rFonts w:ascii="BrowalliaUPC" w:hAnsi="BrowalliaUPC" w:cs="BrowalliaUPC"/>
          <w:sz w:val="32"/>
          <w:szCs w:val="32"/>
        </w:rPr>
        <w:t>1</w:t>
      </w:r>
      <w:r w:rsidRPr="00E03295">
        <w:rPr>
          <w:rFonts w:ascii="BrowalliaUPC" w:hAnsi="BrowalliaUPC" w:cs="BrowalliaUPC"/>
          <w:sz w:val="32"/>
          <w:szCs w:val="32"/>
          <w:cs/>
        </w:rPr>
        <w:t>) ค่าขนส่ง (</w:t>
      </w:r>
      <w:r w:rsidRPr="00E03295">
        <w:rPr>
          <w:rFonts w:ascii="BrowalliaUPC" w:hAnsi="BrowalliaUPC" w:cs="BrowalliaUPC"/>
          <w:sz w:val="32"/>
          <w:szCs w:val="32"/>
        </w:rPr>
        <w:t>Freight</w:t>
      </w:r>
      <w:r w:rsidRPr="00E03295">
        <w:rPr>
          <w:rFonts w:ascii="BrowalliaUPC" w:hAnsi="BrowalliaUPC" w:cs="BrowalliaUPC"/>
          <w:sz w:val="32"/>
          <w:szCs w:val="32"/>
          <w:cs/>
        </w:rPr>
        <w:t>) คือ ค่าใช้จ่ายเฉลี่ยในการขนส่งก๊าซของสองสัปดาห์ก่อนหน้า จากราสทานูรา ประเทศซาอุดีอาระ</w:t>
      </w:r>
      <w:proofErr w:type="spellStart"/>
      <w:r w:rsidRPr="00E03295">
        <w:rPr>
          <w:rFonts w:ascii="BrowalliaUPC" w:hAnsi="BrowalliaUPC" w:cs="BrowalliaUPC"/>
          <w:sz w:val="32"/>
          <w:szCs w:val="32"/>
          <w:cs/>
        </w:rPr>
        <w:t>เบีย</w:t>
      </w:r>
      <w:proofErr w:type="spellEnd"/>
      <w:r w:rsidRPr="00E03295">
        <w:rPr>
          <w:rFonts w:ascii="BrowalliaUPC" w:hAnsi="BrowalliaUPC" w:cs="BrowalliaUPC"/>
          <w:sz w:val="32"/>
          <w:szCs w:val="32"/>
          <w:cs/>
        </w:rPr>
        <w:t xml:space="preserve"> มายังอำเภอศรีราชา ประเทศไทย (</w:t>
      </w:r>
      <w:r w:rsidRPr="00E03295">
        <w:rPr>
          <w:rFonts w:ascii="BrowalliaUPC" w:hAnsi="BrowalliaUPC" w:cs="BrowalliaUPC"/>
          <w:sz w:val="32"/>
          <w:szCs w:val="32"/>
        </w:rPr>
        <w:t>2</w:t>
      </w:r>
      <w:r w:rsidRPr="00E03295">
        <w:rPr>
          <w:rFonts w:ascii="BrowalliaUPC" w:hAnsi="BrowalliaUPC" w:cs="BrowalliaUPC"/>
          <w:sz w:val="32"/>
          <w:szCs w:val="32"/>
          <w:cs/>
        </w:rPr>
        <w:t>) ค่าประกันภัย (</w:t>
      </w:r>
      <w:r w:rsidRPr="00E03295">
        <w:rPr>
          <w:rFonts w:ascii="BrowalliaUPC" w:hAnsi="BrowalliaUPC" w:cs="BrowalliaUPC"/>
          <w:sz w:val="32"/>
          <w:szCs w:val="32"/>
        </w:rPr>
        <w:t>Insurance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) เท่ากับ ร้อยละ </w:t>
      </w:r>
      <w:r w:rsidRPr="00E03295">
        <w:rPr>
          <w:rFonts w:ascii="BrowalliaUPC" w:hAnsi="BrowalliaUPC" w:cs="BrowalliaUPC"/>
          <w:sz w:val="32"/>
          <w:szCs w:val="32"/>
        </w:rPr>
        <w:t>0</w:t>
      </w:r>
      <w:r w:rsidRPr="00E03295">
        <w:rPr>
          <w:rFonts w:ascii="BrowalliaUPC" w:hAnsi="BrowalliaUPC" w:cs="BrowalliaUPC"/>
          <w:sz w:val="32"/>
          <w:szCs w:val="32"/>
          <w:cs/>
        </w:rPr>
        <w:t>.</w:t>
      </w:r>
      <w:r w:rsidRPr="00E03295">
        <w:rPr>
          <w:rFonts w:ascii="BrowalliaUPC" w:hAnsi="BrowalliaUPC" w:cs="BrowalliaUPC"/>
          <w:sz w:val="32"/>
          <w:szCs w:val="32"/>
        </w:rPr>
        <w:t>005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 ของราคาก๊าซตลาดโลกและค่าขนส่ง (</w:t>
      </w:r>
      <w:r w:rsidRPr="00E03295">
        <w:rPr>
          <w:rFonts w:ascii="BrowalliaUPC" w:hAnsi="BrowalliaUPC" w:cs="BrowalliaUPC"/>
          <w:sz w:val="32"/>
          <w:szCs w:val="32"/>
        </w:rPr>
        <w:t>Cost and Freight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: </w:t>
      </w:r>
      <w:r w:rsidRPr="00E03295">
        <w:rPr>
          <w:rFonts w:ascii="BrowalliaUPC" w:hAnsi="BrowalliaUPC" w:cs="BrowalliaUPC"/>
          <w:sz w:val="32"/>
          <w:szCs w:val="32"/>
        </w:rPr>
        <w:t>CFR</w:t>
      </w:r>
      <w:r w:rsidRPr="00E03295">
        <w:rPr>
          <w:rFonts w:ascii="BrowalliaUPC" w:hAnsi="BrowalliaUPC" w:cs="BrowalliaUPC"/>
          <w:sz w:val="32"/>
          <w:szCs w:val="32"/>
          <w:cs/>
        </w:rPr>
        <w:t>) (</w:t>
      </w:r>
      <w:r w:rsidRPr="00E03295">
        <w:rPr>
          <w:rFonts w:ascii="BrowalliaUPC" w:hAnsi="BrowalliaUPC" w:cs="BrowalliaUPC"/>
          <w:sz w:val="32"/>
          <w:szCs w:val="32"/>
        </w:rPr>
        <w:t>3</w:t>
      </w:r>
      <w:r w:rsidRPr="00E03295">
        <w:rPr>
          <w:rFonts w:ascii="BrowalliaUPC" w:hAnsi="BrowalliaUPC" w:cs="BrowalliaUPC"/>
          <w:sz w:val="32"/>
          <w:szCs w:val="32"/>
          <w:cs/>
        </w:rPr>
        <w:t>) ค่าการสูญเสีย (</w:t>
      </w:r>
      <w:r w:rsidRPr="00E03295">
        <w:rPr>
          <w:rFonts w:ascii="BrowalliaUPC" w:hAnsi="BrowalliaUPC" w:cs="BrowalliaUPC"/>
          <w:sz w:val="32"/>
          <w:szCs w:val="32"/>
        </w:rPr>
        <w:t>Loss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) เท่ากับ ร้อยละ </w:t>
      </w:r>
      <w:r w:rsidRPr="00E03295">
        <w:rPr>
          <w:rFonts w:ascii="BrowalliaUPC" w:hAnsi="BrowalliaUPC" w:cs="BrowalliaUPC"/>
          <w:sz w:val="32"/>
          <w:szCs w:val="32"/>
        </w:rPr>
        <w:t>0</w:t>
      </w:r>
      <w:r w:rsidRPr="00E03295">
        <w:rPr>
          <w:rFonts w:ascii="BrowalliaUPC" w:hAnsi="BrowalliaUPC" w:cs="BrowalliaUPC"/>
          <w:sz w:val="32"/>
          <w:szCs w:val="32"/>
          <w:cs/>
        </w:rPr>
        <w:t>.</w:t>
      </w:r>
      <w:r w:rsidRPr="00E03295">
        <w:rPr>
          <w:rFonts w:ascii="BrowalliaUPC" w:hAnsi="BrowalliaUPC" w:cs="BrowalliaUPC"/>
          <w:sz w:val="32"/>
          <w:szCs w:val="32"/>
        </w:rPr>
        <w:t>5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 ของราคาก๊าซตลาดโลก ค่าประกันภัย และค่าขนส่ง (</w:t>
      </w:r>
      <w:r w:rsidRPr="00E03295">
        <w:rPr>
          <w:rFonts w:ascii="BrowalliaUPC" w:hAnsi="BrowalliaUPC" w:cs="BrowalliaUPC"/>
          <w:sz w:val="32"/>
          <w:szCs w:val="32"/>
        </w:rPr>
        <w:t>Cost, Insurance and Freight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: </w:t>
      </w:r>
      <w:r w:rsidRPr="00E03295">
        <w:rPr>
          <w:rFonts w:ascii="BrowalliaUPC" w:hAnsi="BrowalliaUPC" w:cs="BrowalliaUPC"/>
          <w:sz w:val="32"/>
          <w:szCs w:val="32"/>
        </w:rPr>
        <w:t>CIF</w:t>
      </w:r>
      <w:r w:rsidRPr="00E03295">
        <w:rPr>
          <w:rFonts w:ascii="BrowalliaUPC" w:hAnsi="BrowalliaUPC" w:cs="BrowalliaUPC"/>
          <w:sz w:val="32"/>
          <w:szCs w:val="32"/>
          <w:cs/>
        </w:rPr>
        <w:t>) (</w:t>
      </w:r>
      <w:r w:rsidRPr="00E03295">
        <w:rPr>
          <w:rFonts w:ascii="BrowalliaUPC" w:hAnsi="BrowalliaUPC" w:cs="BrowalliaUPC"/>
          <w:sz w:val="32"/>
          <w:szCs w:val="32"/>
        </w:rPr>
        <w:t>4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) ค่าใช้จ่ายอื่น ๆ ในการนำเข้า เช่น </w:t>
      </w:r>
      <w:r w:rsidRPr="00E03295">
        <w:rPr>
          <w:rFonts w:ascii="BrowalliaUPC" w:hAnsi="BrowalliaUPC" w:cs="BrowalliaUPC"/>
          <w:sz w:val="32"/>
          <w:szCs w:val="32"/>
        </w:rPr>
        <w:t>Surveyor</w:t>
      </w:r>
      <w:r w:rsidRPr="00E03295">
        <w:rPr>
          <w:rFonts w:ascii="BrowalliaUPC" w:hAnsi="BrowalliaUPC" w:cs="BrowalliaUPC"/>
          <w:sz w:val="32"/>
          <w:szCs w:val="32"/>
          <w:cs/>
        </w:rPr>
        <w:t>/</w:t>
      </w:r>
      <w:r w:rsidRPr="00E03295">
        <w:rPr>
          <w:rFonts w:ascii="BrowalliaUPC" w:hAnsi="BrowalliaUPC" w:cs="BrowalliaUPC"/>
          <w:sz w:val="32"/>
          <w:szCs w:val="32"/>
        </w:rPr>
        <w:t xml:space="preserve">witness Fee, Lab Expense, Management Fee, Demurrage, Depot, Import Duty </w:t>
      </w:r>
      <w:r w:rsidRPr="00E03295">
        <w:rPr>
          <w:rFonts w:ascii="BrowalliaUPC" w:hAnsi="BrowalliaUPC" w:cs="BrowalliaUPC"/>
          <w:sz w:val="32"/>
          <w:szCs w:val="32"/>
          <w:cs/>
        </w:rPr>
        <w:t>และค่าใช้จ่ายอื่น (</w:t>
      </w:r>
      <w:r w:rsidRPr="00E03295">
        <w:rPr>
          <w:rFonts w:ascii="BrowalliaUPC" w:hAnsi="BrowalliaUPC" w:cs="BrowalliaUPC"/>
          <w:sz w:val="32"/>
          <w:szCs w:val="32"/>
        </w:rPr>
        <w:t>5</w:t>
      </w:r>
      <w:r w:rsidRPr="00E03295">
        <w:rPr>
          <w:rFonts w:ascii="BrowalliaUPC" w:hAnsi="BrowalliaUPC" w:cs="BrowalliaUPC"/>
          <w:sz w:val="32"/>
          <w:szCs w:val="32"/>
          <w:cs/>
        </w:rPr>
        <w:t>) อัตราแลกเปลี่ยนให้ใช้อัตราแลกเปลี่ยนถัวเฉลี่ยรายวันในสองสัปดาห์ก่อนหน้า ที่ธนาคารพาณิชย์ขายเงินตราต่างประเทศที่ธนาคาร แห่งประเทศไทยได้คำนวณไว้</w:t>
      </w:r>
    </w:p>
    <w:p w:rsidR="00E03295" w:rsidRPr="00E03295" w:rsidRDefault="00E03295" w:rsidP="00E0329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E03295" w:rsidRPr="00E03295" w:rsidRDefault="00E03295" w:rsidP="00E0329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E03295">
        <w:rPr>
          <w:rFonts w:ascii="BrowalliaUPC" w:hAnsi="BrowalliaUPC" w:cs="BrowalliaUPC"/>
          <w:sz w:val="32"/>
          <w:szCs w:val="32"/>
          <w:cs/>
        </w:rPr>
        <w:t xml:space="preserve">      ทั้งนี้ ให้มีผลใช้บังคับตั้งแต่วันที่ </w:t>
      </w:r>
      <w:r w:rsidRPr="00E03295">
        <w:rPr>
          <w:rFonts w:ascii="BrowalliaUPC" w:hAnsi="BrowalliaUPC" w:cs="BrowalliaUPC"/>
          <w:sz w:val="32"/>
          <w:szCs w:val="32"/>
        </w:rPr>
        <w:t>31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 กรกฎาคม </w:t>
      </w:r>
      <w:r w:rsidRPr="00E03295">
        <w:rPr>
          <w:rFonts w:ascii="BrowalliaUPC" w:hAnsi="BrowalliaUPC" w:cs="BrowalliaUPC"/>
          <w:sz w:val="32"/>
          <w:szCs w:val="32"/>
        </w:rPr>
        <w:t>2561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 เป็นต้นไป</w:t>
      </w:r>
    </w:p>
    <w:p w:rsidR="00E03295" w:rsidRPr="00E03295" w:rsidRDefault="00E03295" w:rsidP="00E0329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E03295" w:rsidRDefault="00E03295" w:rsidP="00E0329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E03295">
        <w:rPr>
          <w:rFonts w:ascii="BrowalliaUPC" w:hAnsi="BrowalliaUPC" w:cs="BrowalliaUPC"/>
          <w:sz w:val="32"/>
          <w:szCs w:val="32"/>
        </w:rPr>
        <w:t xml:space="preserve">      3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. มอบหมายให้สำนักงานนโยบายและแผนพลังงาน (สนพ.) ประสานผู้แทนเลขาธิการคณะกรรมการกฤษฎีกา ตรวจสอบความถูกต้องของร่างประกาศคณะกรรมการบริหารนโยบายพลังงาน </w:t>
      </w:r>
      <w:proofErr w:type="gramStart"/>
      <w:r w:rsidRPr="00E03295">
        <w:rPr>
          <w:rFonts w:ascii="BrowalliaUPC" w:hAnsi="BrowalliaUPC" w:cs="BrowalliaUPC"/>
          <w:sz w:val="32"/>
          <w:szCs w:val="32"/>
          <w:cs/>
        </w:rPr>
        <w:t>ฉบับที่ ..</w:t>
      </w:r>
      <w:proofErr w:type="gramEnd"/>
      <w:r w:rsidRPr="00E03295">
        <w:rPr>
          <w:rFonts w:ascii="BrowalliaUPC" w:hAnsi="BrowalliaUPC" w:cs="BrowalliaUPC"/>
          <w:sz w:val="32"/>
          <w:szCs w:val="32"/>
          <w:cs/>
        </w:rPr>
        <w:t xml:space="preserve"> พ.ศ. </w:t>
      </w:r>
      <w:r w:rsidRPr="00E03295">
        <w:rPr>
          <w:rFonts w:ascii="BrowalliaUPC" w:hAnsi="BrowalliaUPC" w:cs="BrowalliaUPC"/>
          <w:sz w:val="32"/>
          <w:szCs w:val="32"/>
        </w:rPr>
        <w:t>2561</w:t>
      </w:r>
      <w:r w:rsidRPr="00E03295">
        <w:rPr>
          <w:rFonts w:ascii="BrowalliaUPC" w:hAnsi="BrowalliaUPC" w:cs="BrowalliaUPC"/>
          <w:sz w:val="32"/>
          <w:szCs w:val="32"/>
          <w:cs/>
        </w:rPr>
        <w:t xml:space="preserve"> เรื่อง หลักเกณฑ์การคำนวณอัตราเงินส่งเข้ากองทุน อัตราเงินชดเชย อัตราเงินคืนกองทุนและอัตราเงินกองทุนคืนสำหรับก๊าซ และ ฉบับที่ .. พ.ศ. </w:t>
      </w:r>
      <w:r w:rsidRPr="00E03295">
        <w:rPr>
          <w:rFonts w:ascii="BrowalliaUPC" w:hAnsi="BrowalliaUPC" w:cs="BrowalliaUPC"/>
          <w:sz w:val="32"/>
          <w:szCs w:val="32"/>
        </w:rPr>
        <w:t xml:space="preserve">2561 </w:t>
      </w:r>
      <w:r w:rsidRPr="00E03295">
        <w:rPr>
          <w:rFonts w:ascii="BrowalliaUPC" w:hAnsi="BrowalliaUPC" w:cs="BrowalliaUPC"/>
          <w:sz w:val="32"/>
          <w:szCs w:val="32"/>
          <w:cs/>
        </w:rPr>
        <w:t>เรื่อง การกำหนดอัตราเงินส่งเข้ากองทุน อัตราเงินชดเชย และอัตราเงินคืนกองทุนสำหรับก๊าซ</w:t>
      </w:r>
    </w:p>
    <w:p w:rsidR="00E03295" w:rsidRDefault="00E03295" w:rsidP="00E0329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E03295" w:rsidRPr="00C150FC" w:rsidRDefault="00E03295" w:rsidP="00E03295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</w:rPr>
      </w:pPr>
    </w:p>
    <w:sectPr w:rsidR="00E03295" w:rsidRPr="00C150F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818F6"/>
    <w:rsid w:val="000B7062"/>
    <w:rsid w:val="000D17E5"/>
    <w:rsid w:val="001353EF"/>
    <w:rsid w:val="00186210"/>
    <w:rsid w:val="00190A93"/>
    <w:rsid w:val="001E21DF"/>
    <w:rsid w:val="002B01EF"/>
    <w:rsid w:val="003155E8"/>
    <w:rsid w:val="0033392F"/>
    <w:rsid w:val="003C05DE"/>
    <w:rsid w:val="00473140"/>
    <w:rsid w:val="004F0454"/>
    <w:rsid w:val="005F0225"/>
    <w:rsid w:val="0068355E"/>
    <w:rsid w:val="006A53D4"/>
    <w:rsid w:val="00882D2F"/>
    <w:rsid w:val="008A4365"/>
    <w:rsid w:val="0092000D"/>
    <w:rsid w:val="009C531E"/>
    <w:rsid w:val="00B37711"/>
    <w:rsid w:val="00C150FC"/>
    <w:rsid w:val="00C77F61"/>
    <w:rsid w:val="00C90EFA"/>
    <w:rsid w:val="00CE560F"/>
    <w:rsid w:val="00D01F59"/>
    <w:rsid w:val="00D90A89"/>
    <w:rsid w:val="00DF46A2"/>
    <w:rsid w:val="00E03295"/>
    <w:rsid w:val="00E2462F"/>
    <w:rsid w:val="00EB47BD"/>
    <w:rsid w:val="00ED18F5"/>
    <w:rsid w:val="00EE5E1E"/>
    <w:rsid w:val="00F3412F"/>
    <w:rsid w:val="00F61112"/>
    <w:rsid w:val="00FA5EA4"/>
    <w:rsid w:val="00FB2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F5DF66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931</Words>
  <Characters>5308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52</cp:revision>
  <dcterms:created xsi:type="dcterms:W3CDTF">2018-03-30T07:36:00Z</dcterms:created>
  <dcterms:modified xsi:type="dcterms:W3CDTF">2022-09-26T02:45:00Z</dcterms:modified>
</cp:coreProperties>
</file>